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陕西工运学院处级及以下教职工请休假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审批备案表</w:t>
      </w:r>
    </w:p>
    <w:p>
      <w:pPr>
        <w:spacing w:line="360" w:lineRule="exact"/>
        <w:jc w:val="both"/>
        <w:rPr>
          <w:rFonts w:ascii="方正小标宋简体" w:eastAsia="方正小标宋简体"/>
          <w:bCs/>
          <w:sz w:val="40"/>
          <w:szCs w:val="40"/>
        </w:rPr>
      </w:pPr>
    </w:p>
    <w:p>
      <w:pPr>
        <w:spacing w:line="360" w:lineRule="exact"/>
        <w:jc w:val="center"/>
        <w:rPr>
          <w:rFonts w:ascii="方正小标宋简体" w:eastAsia="方正小标宋简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24"/>
          <w:szCs w:val="24"/>
        </w:rPr>
        <w:t xml:space="preserve">                                         </w:t>
      </w:r>
      <w:r>
        <w:rPr>
          <w:rFonts w:hint="eastAsia" w:ascii="方正小标宋简体" w:eastAsia="方正小标宋简体"/>
          <w:bCs/>
          <w:sz w:val="24"/>
          <w:szCs w:val="24"/>
          <w:lang w:val="en-US" w:eastAsia="zh-CN"/>
        </w:rPr>
        <w:t xml:space="preserve">                </w:t>
      </w:r>
    </w:p>
    <w:tbl>
      <w:tblPr>
        <w:tblStyle w:val="2"/>
        <w:tblpPr w:leftFromText="180" w:rightFromText="180" w:vertAnchor="text" w:horzAnchor="margin" w:tblpXSpec="center" w:tblpY="256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00"/>
        <w:gridCol w:w="1463"/>
        <w:gridCol w:w="1804"/>
        <w:gridCol w:w="133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门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务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请假事由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请休假时间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部门意见</w:t>
            </w:r>
          </w:p>
        </w:tc>
        <w:tc>
          <w:tcPr>
            <w:tcW w:w="8281" w:type="dxa"/>
            <w:gridSpan w:val="5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分管领导意见</w:t>
            </w:r>
          </w:p>
        </w:tc>
        <w:tc>
          <w:tcPr>
            <w:tcW w:w="501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领导（书记/院长）审批意见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4714" w:type="dxa"/>
            <w:gridSpan w:val="3"/>
            <w:vAlign w:val="center"/>
          </w:tcPr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  <w:tc>
          <w:tcPr>
            <w:tcW w:w="5018" w:type="dxa"/>
            <w:gridSpan w:val="3"/>
            <w:vAlign w:val="center"/>
          </w:tcPr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ind w:firstLine="2880" w:firstLineChars="1200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</w:tbl>
    <w:p>
      <w:pPr>
        <w:spacing w:before="156" w:beforeLines="50" w:line="460" w:lineRule="exact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bidi="ar"/>
        </w:rPr>
        <w:t>注：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1.领导班子成员请休假，报书记/院长审批。</w:t>
      </w:r>
    </w:p>
    <w:p>
      <w:pPr>
        <w:spacing w:line="460" w:lineRule="exact"/>
        <w:ind w:left="839" w:leftChars="266" w:hanging="280" w:hangingChars="100"/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2.部门负责人请假，由分管领导签署意见，报书记/院长审批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  <w:t>；</w:t>
      </w:r>
    </w:p>
    <w:p>
      <w:pPr>
        <w:spacing w:line="460" w:lineRule="exact"/>
        <w:ind w:left="838" w:leftChars="399" w:firstLine="0" w:firstLineChars="0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其他教职工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  <w:t>请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假，部门负责人批准后，由分管领导签署意见。</w:t>
      </w:r>
    </w:p>
    <w:p>
      <w:pPr>
        <w:numPr>
          <w:numId w:val="0"/>
        </w:numPr>
        <w:spacing w:line="460" w:lineRule="exact"/>
        <w:ind w:firstLine="560" w:firstLineChars="200"/>
        <w:jc w:val="left"/>
        <w:textAlignment w:val="center"/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3.教职工换休假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，部门负责人批准后，由分管领导签署意见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  <w:t>。</w:t>
      </w:r>
    </w:p>
    <w:p>
      <w:pPr>
        <w:numPr>
          <w:numId w:val="0"/>
        </w:numPr>
        <w:spacing w:line="460" w:lineRule="exact"/>
        <w:ind w:firstLine="560" w:firstLineChars="200"/>
        <w:jc w:val="left"/>
        <w:textAlignment w:val="center"/>
        <w:rPr>
          <w:rFonts w:ascii="黑体" w:hAnsi="宋体" w:eastAsia="黑体" w:cs="黑体"/>
          <w:color w:val="000000"/>
          <w:kern w:val="0"/>
          <w:sz w:val="24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.此表交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eastAsia="zh-CN" w:bidi="ar"/>
        </w:rPr>
        <w:t>党政办公室报备</w:t>
      </w: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。</w:t>
      </w:r>
    </w:p>
    <w:sectPr>
      <w:pgSz w:w="11906" w:h="16838"/>
      <w:pgMar w:top="1757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YjI4ZTM0NWQyZjUzNDkyN2U4ODFiM2RkMzMwYzUifQ=="/>
  </w:docVars>
  <w:rsids>
    <w:rsidRoot w:val="175B2747"/>
    <w:rsid w:val="00364624"/>
    <w:rsid w:val="006A70DC"/>
    <w:rsid w:val="00A677A3"/>
    <w:rsid w:val="00C554A5"/>
    <w:rsid w:val="01A726F5"/>
    <w:rsid w:val="01FD0A0A"/>
    <w:rsid w:val="03BE3F04"/>
    <w:rsid w:val="0D685E25"/>
    <w:rsid w:val="0E5927BC"/>
    <w:rsid w:val="175B2747"/>
    <w:rsid w:val="1B0E491E"/>
    <w:rsid w:val="1E38430E"/>
    <w:rsid w:val="361F6A90"/>
    <w:rsid w:val="3E0A107F"/>
    <w:rsid w:val="41D21F52"/>
    <w:rsid w:val="4DF5092A"/>
    <w:rsid w:val="50991239"/>
    <w:rsid w:val="5453168C"/>
    <w:rsid w:val="61690F9F"/>
    <w:rsid w:val="628F5A13"/>
    <w:rsid w:val="6F2D283B"/>
    <w:rsid w:val="7329331A"/>
    <w:rsid w:val="733F4BB5"/>
    <w:rsid w:val="75952EB6"/>
    <w:rsid w:val="79BC4703"/>
    <w:rsid w:val="79F57123"/>
    <w:rsid w:val="7ADA324A"/>
    <w:rsid w:val="7DB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188</Words>
  <Characters>192</Characters>
  <Lines>2</Lines>
  <Paragraphs>1</Paragraphs>
  <TotalTime>3</TotalTime>
  <ScaleCrop>false</ScaleCrop>
  <LinksUpToDate>false</LinksUpToDate>
  <CharactersWithSpaces>291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2020-09-15T08:24:00Z</dcterms:created>
  <dc:creator>子翼</dc:creator>
  <cp:lastModifiedBy>小静</cp:lastModifiedBy>
  <cp:lastPrinted>2022-07-29T01:27:34Z</cp:lastPrinted>
  <dcterms:modified xsi:type="dcterms:W3CDTF">2022-07-29T01:38:40Z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FAB8060245904BDAAF9F729BF00081B4</vt:lpwstr>
  </property>
</Properties>
</file>